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1300" w:lineRule="exact"/>
        <w:jc w:val="center"/>
        <w:rPr>
          <w:rFonts w:hint="default" w:ascii="Times New Roman" w:hAnsi="Times New Roman" w:eastAsia="文星标宋" w:cs="Times New Roman"/>
          <w:color w:val="FF0000"/>
          <w:w w:val="33"/>
          <w:sz w:val="120"/>
          <w:szCs w:val="120"/>
        </w:rPr>
      </w:pPr>
      <w:r>
        <w:rPr>
          <w:rFonts w:hint="default" w:ascii="Times New Roman" w:hAnsi="Times New Roman" w:eastAsia="文星标宋" w:cs="Times New Roman"/>
          <w:color w:val="FF0000"/>
          <w:w w:val="33"/>
          <w:sz w:val="120"/>
          <w:szCs w:val="120"/>
        </w:rPr>
        <w:t>临沂市社会科学优秀成果奖评选委员会</w:t>
      </w:r>
      <w:r>
        <w:rPr>
          <w:rFonts w:hint="default" w:ascii="Times New Roman" w:hAnsi="Times New Roman" w:eastAsia="文星标宋" w:cs="Times New Roman"/>
          <w:color w:val="FF0000"/>
          <w:w w:val="33"/>
          <w:sz w:val="120"/>
          <w:szCs w:val="120"/>
          <w:lang w:eastAsia="zh-CN"/>
        </w:rPr>
        <w:t>办公室</w:t>
      </w:r>
      <w:r>
        <w:rPr>
          <w:rFonts w:hint="default" w:ascii="Times New Roman" w:hAnsi="Times New Roman" w:eastAsia="文星标宋" w:cs="Times New Roman"/>
          <w:color w:val="FF0000"/>
          <w:w w:val="33"/>
          <w:sz w:val="120"/>
          <w:szCs w:val="120"/>
        </w:rPr>
        <w:t>文件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临社科奖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字〔201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pict>
          <v:line id="_x0000_s1026" o:spid="_x0000_s1026" o:spt="20" style="position:absolute;left:0pt;margin-left:0.6pt;margin-top:0.6pt;height:0pt;width:441pt;z-index:251661312;mso-width-relative:page;mso-height-relative:page;" filled="f" stroked="t" coordsize="21600,21600">
            <v:path arrowok="t"/>
            <v:fill on="f" focussize="0,0"/>
            <v:stroke weight="1.75pt" color="#FF0000"/>
            <v:imagedata o:title=""/>
            <o:lock v:ext="edit"/>
          </v:line>
        </w:pict>
      </w:r>
    </w:p>
    <w:p>
      <w:pPr>
        <w:autoSpaceDE w:val="0"/>
        <w:autoSpaceDN w:val="0"/>
        <w:adjustRightInd w:val="0"/>
        <w:spacing w:line="560" w:lineRule="exact"/>
        <w:rPr>
          <w:rFonts w:hint="default" w:ascii="Times New Roman" w:hAnsi="Times New Roman" w:eastAsia="楷体_GB2312" w:cs="Times New Roman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关于临沂市第二十五次社会科学优秀成果奖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申报推荐的通知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临沂市第二十五次社会科学优秀成果奖评选工作将于近期开始。现将有关事项通知如下：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一、申报要求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参评成果必须是 2018年1月至12月期间正式发表、出版的临沂市个人或集体的社会科学研究成果，或符合条件的结项课题，以及市级及以上党政领导作出肯定性批示的研究成果（主要是指围绕党委政府中心工作形成的调研报告、决策咨询类应用性文稿等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申报者不准多渠道重复申报。已获市级以上社科优秀成果奖奖励的成果不得申报。重复申报和重复参评者，一经查实，取消其五年参评资格。所有申报参评成果必须符合《临沂市社会科学优秀成果评选奖励意见》（临办发〔201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〕35号）和《2019年度临沂市社会科学优秀成果奖评选工作实施细则》（以下简称《细则》）的规定和要求，申报者需详细阅读《细则》。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二、申报办法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本次社会科学优秀成果奖申报工作，采取网上申报、审核、成果发布等形式进行。申报基本流程如下：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1、网上填报成果信息。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在规定时间内，申报者通过临沂市社科联网站“临沂市社会科学优秀成果奖申报系统”进行申报。填报内容主要有：（1）作者的基本情况；（2）成果的基本情况；（3）成果原件的电子版；（4）转载、引用等反响材料的电子版；（5）外文类论文还需要附全文的中文译文电子版；外文类著作需要附中文译文电子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申报系统中学科门类分经济学、管理学、哲学社会学、政治学、法学、文学语言学、文化学、教育学、历史学、智库研究成果、应用与普及等学科组。根据申报成果实际情况，市评奖办将进行适当调整和合并。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2、网上技术审核。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市评奖办在规定时间内对网上申报成果进行技术审核，通过审核后，将在第一时间通过短信或网络通知申报者。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3、网上成果发布。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申报成果经审核通过后，自动在申报平台展示，接受社会监督。申报期间，申报者可以随时补充或更新有关信息，必须确保信息属实，坚决杜绝弄虚作假现象。否则，一经发现将取消本次成果申报资格，并取消申报者五年参评资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4、重复率承诺。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个人填写承诺书，保证论文重复率不得超过15%、著作和课题项目重复率不得超过25%、不存在知识产权争议等问题，并由所在单位予以确认。否则，一经发现，将对申报者和所在单位进行通报批评，并取消申报者五年参评资格；对已获奖的，取消奖项并追回奖励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5、申报书面材料。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通过审核的成果，申报者如实填写《临沂市社会科学优秀成果奖评选表》，准备好成果原件、参评成果有关情况等相关材料，分别向本人所在的社科类社会组织，大中专院校社科处、科研处（科）或教研室，市直部门单位相关负责科室申报。市属中小学申报者由所在学校统一向市教育局教科研中心申报。县区申报者（含中小学）向所在县区社科联申报（经开区、高新区、临港区的申报者向所在区党工委宣传部申报）。市评奖办不接受个人直接报送申报成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三、申报时间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成果网上申报时间：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2019年6月1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日——7月12日。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书面材料报送时间：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2019年7月15日——7月26日。请务必在规定时限内进行申报推荐，逾期不再受理。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书面材料报送地点：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临沂市北城新区北京路29号市公路局大楼7楼701房间。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韩倩倩，联系电话：8727633。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四、其它事项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除发表论文刊物、证书等证明材料原件外，其他申报材料一律不退回。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2、相关表格均可在临沂市社会科学界联合会网站临沂社科在线（网址：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"http://www.ymsk.cn/）下载。"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http://www.ymsk.cn/）下载。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附件：1、临沂市社会科学优秀成果奖评选表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2、承诺书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3、推荐单位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政治把关承诺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4、临沂市社会科学优秀成果奖申报名单汇总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2492375</wp:posOffset>
            </wp:positionH>
            <wp:positionV relativeFrom="paragraph">
              <wp:posOffset>333375</wp:posOffset>
            </wp:positionV>
            <wp:extent cx="1438910" cy="1438910"/>
            <wp:effectExtent l="224155" t="224155" r="241935" b="241935"/>
            <wp:wrapNone/>
            <wp:docPr id="1" name="图片 1" descr="000000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00000000000"/>
                    <pic:cNvPicPr>
                      <a:picLocks noChangeAspect="1"/>
                    </pic:cNvPicPr>
                  </pic:nvPicPr>
                  <pic:blipFill>
                    <a:blip r:embed="rId5">
                      <a:lum bright="6000"/>
                    </a:blip>
                    <a:stretch>
                      <a:fillRect/>
                    </a:stretch>
                  </pic:blipFill>
                  <pic:spPr>
                    <a:xfrm rot="4020000">
                      <a:off x="0" y="0"/>
                      <a:ext cx="143891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600" w:firstLineChars="5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临沂市社会科学优秀成果奖评选委员会办公室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2019年6月12日</w:t>
      </w:r>
    </w:p>
    <w:p>
      <w:pPr>
        <w:spacing w:line="60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：</w:t>
      </w:r>
    </w:p>
    <w:p>
      <w:pPr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color w:val="000000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-14"/>
          <w:sz w:val="44"/>
          <w:szCs w:val="44"/>
        </w:rPr>
        <w:t>临沂市社会科学优秀成果奖评选表</w:t>
      </w:r>
    </w:p>
    <w:p>
      <w:pPr>
        <w:adjustRightInd w:val="0"/>
        <w:snapToGrid w:val="0"/>
        <w:spacing w:line="600" w:lineRule="exact"/>
        <w:rPr>
          <w:rFonts w:hint="default" w:ascii="Times New Roman" w:hAnsi="Times New Roman" w:eastAsia="宋体" w:cs="Times New Roman"/>
          <w:b/>
          <w:color w:val="000000"/>
          <w:spacing w:val="-20"/>
          <w:sz w:val="48"/>
          <w:szCs w:val="20"/>
        </w:rPr>
      </w:pPr>
    </w:p>
    <w:p>
      <w:pPr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黑体" w:cs="Times New Roman"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成果题目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　        　　　                       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黑体" w:cs="Times New Roman"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成果形式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　　　　         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学 科 组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          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一级学科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      　　     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二级学科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          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黑体" w:cs="Times New Roman"/>
          <w:color w:val="000000"/>
          <w:sz w:val="28"/>
          <w:szCs w:val="28"/>
          <w:u w:val="single"/>
        </w:rPr>
      </w:pPr>
    </w:p>
    <w:p>
      <w:pPr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黑体" w:cs="Times New Roman"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第一作者姓名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　　         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性别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   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年龄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工作单位及职务、职称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                        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u w:val="single"/>
        </w:rPr>
        <w:t xml:space="preserve">  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 xml:space="preserve"> </w:t>
      </w:r>
    </w:p>
    <w:p>
      <w:pPr>
        <w:tabs>
          <w:tab w:val="left" w:pos="1080"/>
        </w:tabs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第二作者        工作        第三作者     工作</w:t>
      </w:r>
    </w:p>
    <w:p>
      <w:pPr>
        <w:tabs>
          <w:tab w:val="left" w:pos="1080"/>
        </w:tabs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姓    名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单位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姓    名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单位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 </w:t>
      </w:r>
    </w:p>
    <w:p>
      <w:pPr>
        <w:tabs>
          <w:tab w:val="left" w:pos="1080"/>
        </w:tabs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</w:p>
    <w:p>
      <w:pPr>
        <w:tabs>
          <w:tab w:val="left" w:pos="1080"/>
        </w:tabs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第四作者        工作         第五作者     工作</w:t>
      </w:r>
    </w:p>
    <w:p>
      <w:pPr>
        <w:tabs>
          <w:tab w:val="left" w:pos="1080"/>
        </w:tabs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姓    名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单位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   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姓    名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单位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 </w:t>
      </w:r>
    </w:p>
    <w:p>
      <w:pPr>
        <w:tabs>
          <w:tab w:val="left" w:pos="1080"/>
        </w:tabs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 xml:space="preserve">      </w:t>
      </w:r>
    </w:p>
    <w:p>
      <w:pPr>
        <w:tabs>
          <w:tab w:val="left" w:pos="1080"/>
        </w:tabs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集体作者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                                      </w:t>
      </w:r>
    </w:p>
    <w:p>
      <w:pPr>
        <w:tabs>
          <w:tab w:val="left" w:pos="1080"/>
        </w:tabs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</w:p>
    <w:p>
      <w:pPr>
        <w:tabs>
          <w:tab w:val="left" w:pos="1080"/>
        </w:tabs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黑体" w:cs="Times New Roman"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申报渠道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                                      </w:t>
      </w:r>
    </w:p>
    <w:p>
      <w:pPr>
        <w:adjustRightInd w:val="0"/>
        <w:snapToGrid w:val="0"/>
        <w:spacing w:line="480" w:lineRule="atLeast"/>
        <w:rPr>
          <w:rFonts w:hint="default" w:ascii="Times New Roman" w:hAnsi="Times New Roman" w:eastAsia="宋体" w:cs="Times New Roman"/>
          <w:color w:val="000000"/>
          <w:sz w:val="30"/>
          <w:szCs w:val="20"/>
        </w:rPr>
      </w:pPr>
      <w:r>
        <w:rPr>
          <w:rFonts w:hint="default" w:ascii="Times New Roman" w:hAnsi="Times New Roman" w:eastAsia="宋体" w:cs="Times New Roman"/>
          <w:color w:val="000000"/>
        </w:rPr>
        <w:t xml:space="preserve"> </w:t>
      </w:r>
    </w:p>
    <w:p>
      <w:pPr>
        <w:adjustRightInd w:val="0"/>
        <w:snapToGrid w:val="0"/>
        <w:spacing w:line="480" w:lineRule="atLeast"/>
        <w:jc w:val="center"/>
        <w:rPr>
          <w:rFonts w:hint="default" w:ascii="Times New Roman" w:hAnsi="Times New Roman" w:eastAsia="黑体" w:cs="Times New Roman"/>
          <w:color w:val="000000"/>
          <w:sz w:val="30"/>
        </w:rPr>
      </w:pPr>
    </w:p>
    <w:p>
      <w:pPr>
        <w:adjustRightInd w:val="0"/>
        <w:snapToGrid w:val="0"/>
        <w:spacing w:line="480" w:lineRule="atLeast"/>
        <w:jc w:val="center"/>
        <w:rPr>
          <w:rFonts w:hint="default" w:ascii="Times New Roman" w:hAnsi="Times New Roman" w:eastAsia="黑体" w:cs="Times New Roman"/>
          <w:color w:val="000000"/>
          <w:sz w:val="30"/>
          <w:szCs w:val="2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t>年   月   日</w:t>
      </w:r>
    </w:p>
    <w:p>
      <w:pPr>
        <w:adjustRightInd w:val="0"/>
        <w:snapToGrid w:val="0"/>
        <w:spacing w:line="480" w:lineRule="atLeast"/>
        <w:rPr>
          <w:rFonts w:hint="default" w:ascii="Times New Roman" w:hAnsi="Times New Roman" w:eastAsia="黑体" w:cs="Times New Roman"/>
          <w:color w:val="000000"/>
          <w:szCs w:val="20"/>
        </w:rPr>
      </w:pPr>
    </w:p>
    <w:p>
      <w:pPr>
        <w:adjustRightInd w:val="0"/>
        <w:snapToGrid w:val="0"/>
        <w:spacing w:line="480" w:lineRule="atLeast"/>
        <w:jc w:val="center"/>
        <w:rPr>
          <w:rFonts w:hint="default" w:ascii="Times New Roman" w:hAnsi="Times New Roman" w:eastAsia="黑体" w:cs="Times New Roman"/>
          <w:color w:val="000000"/>
          <w:sz w:val="30"/>
          <w:szCs w:val="2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t>临沂市社会科学优秀成果奖评选委员会制</w:t>
      </w: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</w:p>
    <w:tbl>
      <w:tblPr>
        <w:tblStyle w:val="4"/>
        <w:tblW w:w="883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2" w:hRule="atLeast"/>
          <w:jc w:val="center"/>
        </w:trPr>
        <w:tc>
          <w:tcPr>
            <w:tcW w:w="8831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参评成果内容摘要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（作者填写）</w:t>
            </w:r>
          </w:p>
          <w:p>
            <w:pPr>
              <w:adjustRightInd w:val="0"/>
              <w:spacing w:line="312" w:lineRule="atLeas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32"/>
                <w:szCs w:val="32"/>
              </w:rPr>
              <w:t>（填写本成果主要观点和创新之处，可加页）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</w:p>
    <w:tbl>
      <w:tblPr>
        <w:tblStyle w:val="4"/>
        <w:tblW w:w="865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7" w:hRule="atLeast"/>
          <w:jc w:val="center"/>
        </w:trPr>
        <w:tc>
          <w:tcPr>
            <w:tcW w:w="8653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</w:rPr>
      </w:pPr>
    </w:p>
    <w:tbl>
      <w:tblPr>
        <w:tblStyle w:val="4"/>
        <w:tblW w:w="864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7" w:hRule="atLeast"/>
          <w:jc w:val="center"/>
        </w:trPr>
        <w:tc>
          <w:tcPr>
            <w:tcW w:w="8649" w:type="dxa"/>
          </w:tcPr>
          <w:p>
            <w:pPr>
              <w:adjustRightInd w:val="0"/>
              <w:spacing w:line="312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参评成果有关情况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（作者填写）</w:t>
            </w: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20"/>
              </w:rPr>
            </w:pPr>
          </w:p>
          <w:p>
            <w:pPr>
              <w:adjustRightInd w:val="0"/>
              <w:spacing w:line="600" w:lineRule="exact"/>
              <w:ind w:firstLine="554" w:firstLineChars="198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1.本成果出版、发表、通过鉴定、批示或采用的单位名称与时间（只能选择一种形式填写）：</w:t>
            </w:r>
          </w:p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 　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（出版社出版）</w:t>
            </w:r>
          </w:p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  　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（杂志刊用）</w:t>
            </w:r>
          </w:p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　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（鉴定通过）</w:t>
            </w:r>
          </w:p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 　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（批示、采用）</w:t>
            </w:r>
          </w:p>
          <w:p>
            <w:pPr>
              <w:adjustRightInd w:val="0"/>
              <w:spacing w:line="60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2.转载情况（填写转载著作或报刊名称、出版时间或刊发期数及页码，注明是什么样的转载，如原文半数以上被转摘、部分内容转摘、主要观点摘登、收入文集或目录索引等）：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3.引用情况（填写引用著作或报刊名称、出版时间或刊发期数及页码，同一著作或报刊引用次数）</w:t>
            </w: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ind w:firstLine="6480" w:firstLineChars="2700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adjustRightInd w:val="0"/>
              <w:spacing w:line="312" w:lineRule="atLeast"/>
              <w:ind w:firstLine="6480" w:firstLineChars="2700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adjustRightInd w:val="0"/>
              <w:spacing w:line="312" w:lineRule="atLeast"/>
              <w:ind w:firstLine="6480" w:firstLineChars="2700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（可加页）</w:t>
            </w:r>
          </w:p>
          <w:p>
            <w:pPr>
              <w:adjustRightInd w:val="0"/>
              <w:spacing w:line="312" w:lineRule="atLeast"/>
              <w:ind w:firstLine="6480" w:firstLineChars="2700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adjustRightInd w:val="0"/>
              <w:spacing w:line="312" w:lineRule="atLeast"/>
              <w:ind w:firstLine="548" w:firstLineChars="196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4.书评（含兼评）、消息情况（填写刊登书评、兼评、消息的报刊名称、期数、页码和字数）：</w:t>
            </w: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ind w:firstLine="548" w:firstLineChars="196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.市厅级以上机关、大型企业采用，市级及以上党政领导批示（市厅级以上机关、大型企业采用的成果需写明机关或大型企业名称、时间，以什么形式比如文件、讲话稿、方案等采用的，写明采用件的页码和被采用的内容、字数；市级及以上党政领导批示的成果需写明批示的时间、载体、内容、字数）：</w:t>
            </w: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6.科普类著作发行册数（以版权页为准，多次印书的，需提交各次的版权页）</w:t>
            </w: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 xml:space="preserve">         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 xml:space="preserve">                                                          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（可加页）</w:t>
            </w:r>
          </w:p>
        </w:tc>
      </w:tr>
    </w:tbl>
    <w:tbl>
      <w:tblPr>
        <w:tblStyle w:val="4"/>
        <w:tblpPr w:leftFromText="180" w:rightFromText="180" w:vertAnchor="text" w:horzAnchor="margin" w:tblpXSpec="center" w:tblpY="313"/>
        <w:tblW w:w="892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20"/>
        <w:gridCol w:w="1080"/>
        <w:gridCol w:w="1152"/>
        <w:gridCol w:w="1008"/>
        <w:gridCol w:w="12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2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主要相关成果及获奖情况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（作者填写）</w:t>
            </w:r>
          </w:p>
          <w:p>
            <w:pPr>
              <w:adjustRightInd w:val="0"/>
              <w:spacing w:line="312" w:lineRule="atLeas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8"/>
                <w:szCs w:val="2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8"/>
                <w:szCs w:val="2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8"/>
                <w:szCs w:val="2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8"/>
                <w:szCs w:val="2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8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</w:trPr>
        <w:tc>
          <w:tcPr>
            <w:tcW w:w="892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本  人  承  诺</w:t>
            </w: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黑体" w:cs="Times New Roman"/>
                <w:b/>
                <w:color w:val="000000"/>
                <w:sz w:val="28"/>
                <w:szCs w:val="20"/>
                <w:u w:val="single"/>
              </w:rPr>
            </w:pPr>
          </w:p>
          <w:p>
            <w:pPr>
              <w:adjustRightInd w:val="0"/>
              <w:spacing w:line="400" w:lineRule="atLeast"/>
              <w:ind w:firstLine="551" w:firstLineChars="197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我保证以上所报材料完全属实。我承诺遵守《临沂市社会科学优秀成果奖评选工作实施细则》有关规定，如有违犯，本人愿意承担一切责任。</w:t>
            </w:r>
          </w:p>
          <w:p>
            <w:pPr>
              <w:adjustRightInd w:val="0"/>
              <w:spacing w:line="600" w:lineRule="atLeas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             </w:t>
            </w:r>
          </w:p>
          <w:p>
            <w:pPr>
              <w:adjustRightInd w:val="0"/>
              <w:spacing w:line="600" w:lineRule="atLeas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             作者签名（手写）：</w:t>
            </w:r>
          </w:p>
          <w:p>
            <w:pPr>
              <w:adjustRightInd w:val="0"/>
              <w:spacing w:line="600" w:lineRule="atLeast"/>
              <w:rPr>
                <w:rFonts w:hint="default" w:ascii="Times New Roman" w:hAnsi="Times New Roman" w:eastAsia="宋体" w:cs="Times New Roman"/>
                <w:b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                         年   月    日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9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>
            <w:pPr>
              <w:adjustRightInd w:val="0"/>
              <w:spacing w:line="312" w:lineRule="atLeas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作者通讯地址</w:t>
            </w:r>
          </w:p>
        </w:tc>
        <w:tc>
          <w:tcPr>
            <w:tcW w:w="252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2" w:space="0"/>
            </w:tcBorders>
          </w:tcPr>
          <w:p>
            <w:pPr>
              <w:adjustRightInd w:val="0"/>
              <w:spacing w:line="312" w:lineRule="atLeas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6" w:space="0"/>
            </w:tcBorders>
          </w:tcPr>
          <w:p>
            <w:pPr>
              <w:adjustRightInd w:val="0"/>
              <w:spacing w:line="312" w:lineRule="atLeas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1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adjustRightInd w:val="0"/>
              <w:spacing w:line="312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2" w:space="0"/>
            </w:tcBorders>
          </w:tcPr>
          <w:p>
            <w:pPr>
              <w:adjustRightInd w:val="0"/>
              <w:spacing w:line="312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pacing w:line="312" w:lineRule="atLeast"/>
              <w:ind w:left="9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</w:p>
    <w:tbl>
      <w:tblPr>
        <w:tblStyle w:val="4"/>
        <w:tblW w:w="902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235"/>
        <w:gridCol w:w="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885" w:hRule="atLeast"/>
          <w:jc w:val="center"/>
        </w:trPr>
        <w:tc>
          <w:tcPr>
            <w:tcW w:w="895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作者所在单位意见</w:t>
            </w: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ind w:firstLine="560" w:firstLineChars="200"/>
              <w:rPr>
                <w:rFonts w:hint="default" w:ascii="Times New Roman" w:hAnsi="Times New Roman" w:eastAsia="宋体" w:cs="Times New Roman"/>
                <w:color w:val="000000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负责人签字：                     单 位 盖 章</w:t>
            </w: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color w:val="000000"/>
                <w:sz w:val="28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color w:val="000000"/>
                <w:sz w:val="28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</w:rPr>
              <w:t xml:space="preserve">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年   月    日</w:t>
            </w: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987" w:hRule="atLeast"/>
          <w:jc w:val="center"/>
        </w:trPr>
        <w:tc>
          <w:tcPr>
            <w:tcW w:w="895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成果推荐单位意见</w:t>
            </w:r>
          </w:p>
          <w:p>
            <w:pPr>
              <w:adjustRightInd w:val="0"/>
              <w:spacing w:line="312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 xml:space="preserve"> </w:t>
            </w: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pacing w:line="312" w:lineRule="atLeast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负责人签字：</w:t>
            </w:r>
          </w:p>
          <w:p>
            <w:pPr>
              <w:adjustRightInd w:val="0"/>
              <w:spacing w:line="312" w:lineRule="atLeast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负责人职务：                       推荐单位盖章</w:t>
            </w: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</w:t>
            </w: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              　　　   年   月    日</w:t>
            </w: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b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2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pacing w:line="312" w:lineRule="atLeas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学科组评定意见及等级</w:t>
            </w:r>
          </w:p>
          <w:p>
            <w:pPr>
              <w:adjustRightInd w:val="0"/>
              <w:spacing w:line="312" w:lineRule="atLeas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（由评选会议专家组负责人填写）</w:t>
            </w:r>
          </w:p>
          <w:p>
            <w:pPr>
              <w:adjustRightInd w:val="0"/>
              <w:spacing w:line="312" w:lineRule="atLeas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组　长签字：</w:t>
            </w:r>
          </w:p>
          <w:p>
            <w:pPr>
              <w:adjustRightInd w:val="0"/>
              <w:spacing w:line="312" w:lineRule="atLeast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pacing w:line="312" w:lineRule="atLeas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　　　　　　　　　　　　　　　　　　　　　年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9" w:hRule="atLeast"/>
          <w:jc w:val="center"/>
        </w:trPr>
        <w:tc>
          <w:tcPr>
            <w:tcW w:w="902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市社会科学优秀成果奖评选委员会意见</w:t>
            </w: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pacing w:line="312" w:lineRule="atLeast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负责人签字：</w:t>
            </w:r>
          </w:p>
          <w:p>
            <w:pPr>
              <w:adjustRightInd w:val="0"/>
              <w:spacing w:line="312" w:lineRule="atLeast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pacing w:line="312" w:lineRule="atLeast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          市评委会盖章：</w:t>
            </w:r>
          </w:p>
          <w:p>
            <w:pPr>
              <w:adjustRightInd w:val="0"/>
              <w:spacing w:line="312" w:lineRule="atLeast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              年     月     日</w:t>
            </w: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宋体" w:cs="Times New Roman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说</w:t>
            </w:r>
          </w:p>
          <w:p>
            <w:pPr>
              <w:adjustRightInd w:val="0"/>
              <w:spacing w:line="312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明</w:t>
            </w:r>
          </w:p>
        </w:tc>
        <w:tc>
          <w:tcPr>
            <w:tcW w:w="830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pacing w:line="312" w:lineRule="atLeast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1、学科组，比如文史组；一级学科，比如文化；二级学科，比如传统文化。</w:t>
            </w: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楷体_GB2312" w:cs="Times New Roman"/>
                <w:color w:val="000000"/>
                <w:spacing w:val="-4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-4"/>
                <w:sz w:val="24"/>
              </w:rPr>
              <w:t>2、每项参评成果需填写、报送该表一式两份，其中一份匿名。</w:t>
            </w: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-4"/>
                <w:sz w:val="24"/>
              </w:rPr>
              <w:t>3、如果复印，请严格按照本表制式装订整齐。</w:t>
            </w: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4、所填写项目的复印件需与填写顺序一致并装订报送。</w:t>
            </w:r>
          </w:p>
          <w:p>
            <w:pPr>
              <w:adjustRightInd w:val="0"/>
              <w:spacing w:line="312" w:lineRule="atLeast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5、请勿将评选表和参评材料装订在一起。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申报成果重复率承诺书</w:t>
      </w:r>
    </w:p>
    <w:p>
      <w:pPr>
        <w:spacing w:line="600" w:lineRule="exact"/>
        <w:rPr>
          <w:rFonts w:hint="default" w:ascii="Times New Roman" w:hAnsi="Times New Roman" w:eastAsia="文星标宋" w:cs="Times New Roman"/>
          <w:color w:val="000000"/>
          <w:sz w:val="44"/>
          <w:szCs w:val="44"/>
        </w:rPr>
      </w:pP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由       完成的《                            》，申报临沂市第二十四次社会科学优秀成果奖评选，论文重复率不超过15%，著作和课题重复率不超过25%，符合申报条件，特此证明。如有违犯，本人愿意承担一切责任。</w:t>
      </w:r>
    </w:p>
    <w:p>
      <w:pPr>
        <w:snapToGrid w:val="0"/>
        <w:spacing w:line="600" w:lineRule="exact"/>
        <w:ind w:firstLine="4480" w:firstLineChars="14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napToGrid w:val="0"/>
        <w:spacing w:line="600" w:lineRule="exact"/>
        <w:ind w:firstLine="4480" w:firstLineChars="14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申报者签名（手写）：</w:t>
      </w:r>
    </w:p>
    <w:p>
      <w:pPr>
        <w:snapToGrid w:val="0"/>
        <w:spacing w:line="600" w:lineRule="exact"/>
        <w:ind w:firstLine="4200" w:firstLineChars="14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    2019年  月  日   </w:t>
      </w:r>
    </w:p>
    <w:p>
      <w:pPr>
        <w:snapToGrid w:val="0"/>
        <w:spacing w:line="600" w:lineRule="exact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 xml:space="preserve">          </w:t>
      </w:r>
    </w:p>
    <w:p>
      <w:pPr>
        <w:snapToGrid w:val="0"/>
        <w:spacing w:line="600" w:lineRule="exact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著作CIP核字号承诺书</w:t>
      </w:r>
    </w:p>
    <w:p>
      <w:pPr>
        <w:snapToGrid w:val="0"/>
        <w:spacing w:line="600" w:lineRule="exact"/>
        <w:rPr>
          <w:rFonts w:hint="default" w:ascii="Times New Roman" w:hAnsi="Times New Roman" w:eastAsia="宋体" w:cs="Times New Roman"/>
          <w:b/>
          <w:color w:val="000000"/>
          <w:sz w:val="44"/>
          <w:szCs w:val="44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由         完成的著作《                      》，申报临沂市第二十四次社会科学优秀成果奖评选，已进行CIP核字号验证，符合申报条件，特此证明。如有违犯，本人愿意承担一切责任。</w:t>
      </w:r>
    </w:p>
    <w:p>
      <w:pPr>
        <w:spacing w:line="600" w:lineRule="exact"/>
        <w:ind w:firstLine="4480" w:firstLineChars="14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ind w:firstLine="4480" w:firstLineChars="14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申报者签名（手写）：</w:t>
      </w:r>
    </w:p>
    <w:p>
      <w:pPr>
        <w:spacing w:line="600" w:lineRule="exact"/>
        <w:ind w:firstLine="4350" w:firstLineChars="145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   2019年  月  日 </w:t>
      </w:r>
    </w:p>
    <w:p>
      <w:pPr>
        <w:spacing w:line="600" w:lineRule="exact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：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推荐单位政治把关承诺</w:t>
      </w:r>
    </w:p>
    <w:p>
      <w:pPr>
        <w:jc w:val="center"/>
        <w:rPr>
          <w:rFonts w:hint="default" w:ascii="Times New Roman" w:hAnsi="Times New Roman" w:eastAsia="宋体" w:cs="Times New Roman"/>
          <w:b/>
          <w:color w:val="000000"/>
          <w:sz w:val="36"/>
          <w:szCs w:val="36"/>
        </w:rPr>
      </w:pPr>
    </w:p>
    <w:tbl>
      <w:tblPr>
        <w:tblStyle w:val="4"/>
        <w:tblW w:w="892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B0F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  <w:t>政治导向把关审读意见</w:t>
            </w:r>
          </w:p>
        </w:tc>
        <w:tc>
          <w:tcPr>
            <w:tcW w:w="7560" w:type="dxa"/>
            <w:vAlign w:val="center"/>
          </w:tcPr>
          <w:p>
            <w:pPr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本单位已组织专家认真审读推荐成果全文，没有出现任何违背四项基本原则的观点和言论。</w:t>
            </w:r>
          </w:p>
          <w:p>
            <w:pPr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         分管科研负责人（手写签名）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           </w:t>
            </w:r>
          </w:p>
          <w:p>
            <w:pPr>
              <w:ind w:firstLine="2560" w:firstLineChars="8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推荐单位（盖章） </w:t>
            </w:r>
          </w:p>
          <w:p>
            <w:pPr>
              <w:ind w:firstLine="1280" w:firstLineChars="400"/>
              <w:rPr>
                <w:rFonts w:hint="default"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         年   月   日   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：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临沂市社会科学优秀成果奖申报名单汇总</w:t>
      </w:r>
    </w:p>
    <w:p>
      <w:pPr>
        <w:spacing w:before="100" w:beforeAutospacing="1" w:after="100" w:afterAutospacing="1"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>推荐单位（盖章）：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填表时间：     年    月    日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单位联系人：            联系电话：             邮箱：</w:t>
      </w:r>
    </w:p>
    <w:tbl>
      <w:tblPr>
        <w:tblStyle w:val="4"/>
        <w:tblW w:w="88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3687"/>
        <w:gridCol w:w="1539"/>
        <w:gridCol w:w="1370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5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368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成 果 名 称</w:t>
            </w: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申 报 者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联系电话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95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3687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5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3687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5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3687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5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3687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5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3687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5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3687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说明：1、申报者为多名的按顺序全部填写，联系电话、工作单位要求填写首位申报者的；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2、用A4纸打印加盖公章，提交纸质材料同时报电子版。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spacing w:line="10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740"/>
        </w:tabs>
        <w:spacing w:line="60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文星仿宋" w:cs="Times New Roman"/>
          <w:sz w:val="24"/>
        </w:rPr>
        <w:pict>
          <v:rect id="_x0000_s1029" o:spid="_x0000_s1029" o:spt="1" style="position:absolute;left:0pt;margin-left:-19.1pt;margin-top:60.25pt;height:31.2pt;width:89.25pt;z-index:251664384;mso-width-relative:page;mso-height-relative:page;" stroked="t" coordsize="21600,21600">
            <v:path/>
            <v:fill focussize="0,0"/>
            <v:stroke color="#FFFFFF"/>
            <v:imagedata o:title=""/>
            <o:lock v:ext="edit"/>
          </v:rect>
        </w:pict>
      </w:r>
      <w:r>
        <w:rPr>
          <w:rFonts w:hint="default" w:ascii="Times New Roman" w:hAnsi="Times New Roman" w:cs="Times New Roman"/>
          <w:sz w:val="28"/>
          <w:szCs w:val="28"/>
        </w:rPr>
        <w:pict>
          <v:line id="Line 3" o:spid="_x0000_s1028" o:spt="20" style="position:absolute;left:0pt;margin-left:-3pt;margin-top:38.4pt;height:0pt;width:449.25pt;z-index:251663360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hint="default" w:ascii="Times New Roman" w:hAnsi="Times New Roman" w:eastAsia="仿宋_GB2312" w:cs="Times New Roman"/>
          <w:sz w:val="28"/>
          <w:szCs w:val="28"/>
        </w:rPr>
        <w:pict>
          <v:line id="Line 2" o:spid="_x0000_s1027" o:spt="20" style="position:absolute;left:0pt;margin-left:-4pt;margin-top:1.2pt;height:0pt;width:450.25pt;z-index:251662336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hint="default" w:ascii="Times New Roman" w:hAnsi="Times New Roman" w:eastAsia="仿宋_GB2312" w:cs="Times New Roman"/>
          <w:sz w:val="28"/>
          <w:szCs w:val="28"/>
        </w:rPr>
        <w:t>临沂市社会科学优秀成果奖评选委员会办公室   201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1701" w:right="1531" w:bottom="1417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7A37"/>
    <w:rsid w:val="00095ED3"/>
    <w:rsid w:val="00173DB7"/>
    <w:rsid w:val="00211642"/>
    <w:rsid w:val="002745AB"/>
    <w:rsid w:val="002C49B9"/>
    <w:rsid w:val="00532A4B"/>
    <w:rsid w:val="00597AD3"/>
    <w:rsid w:val="005A0B90"/>
    <w:rsid w:val="00636F79"/>
    <w:rsid w:val="006E2F16"/>
    <w:rsid w:val="006F411B"/>
    <w:rsid w:val="007A2E3E"/>
    <w:rsid w:val="00994574"/>
    <w:rsid w:val="00A17A37"/>
    <w:rsid w:val="00B64947"/>
    <w:rsid w:val="00C456AF"/>
    <w:rsid w:val="00D465A8"/>
    <w:rsid w:val="00DA55C3"/>
    <w:rsid w:val="00E26DF1"/>
    <w:rsid w:val="6FAD758A"/>
    <w:rsid w:val="71A30204"/>
    <w:rsid w:val="7A431508"/>
    <w:rsid w:val="7F00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664</Words>
  <Characters>3791</Characters>
  <Lines>31</Lines>
  <Paragraphs>8</Paragraphs>
  <TotalTime>2</TotalTime>
  <ScaleCrop>false</ScaleCrop>
  <LinksUpToDate>false</LinksUpToDate>
  <CharactersWithSpaces>4447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2019-05-23T07:43:00Z</dcterms:created>
  <dc:creator>微软用户</dc:creator>
  <cp:lastModifiedBy>Administrator</cp:lastModifiedBy>
  <cp:lastPrinted>2019-06-12T08:29:00Z</cp:lastPrinted>
  <dcterms:modified xsi:type="dcterms:W3CDTF">2019-06-13T03:26:17Z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